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E0" w:rsidRDefault="002201DE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高新医院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2020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工作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人员拟招聘计划表</w:t>
      </w:r>
      <w:bookmarkStart w:id="0" w:name="_GoBack"/>
      <w:bookmarkEnd w:id="0"/>
    </w:p>
    <w:tbl>
      <w:tblPr>
        <w:tblpPr w:leftFromText="180" w:rightFromText="180" w:vertAnchor="text" w:horzAnchor="page" w:tblpX="699" w:tblpY="618"/>
        <w:tblOverlap w:val="never"/>
        <w:tblW w:w="107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2"/>
        <w:gridCol w:w="1146"/>
        <w:gridCol w:w="791"/>
        <w:gridCol w:w="1377"/>
        <w:gridCol w:w="1514"/>
        <w:gridCol w:w="4636"/>
      </w:tblGrid>
      <w:tr w:rsidR="004D02E0">
        <w:trPr>
          <w:trHeight w:val="7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部门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用工形式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岗位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条件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儿科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临床医学专业；要求参加三甲医院儿科医师规范化培训且按规定获得住培证；年龄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7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超声科</w:t>
            </w:r>
          </w:p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（体检中心）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</w:t>
            </w:r>
            <w:r>
              <w:rPr>
                <w:rFonts w:ascii="仿宋" w:eastAsia="仿宋" w:hAnsi="仿宋" w:cs="仿宋" w:hint="eastAsia"/>
                <w:szCs w:val="21"/>
              </w:rPr>
              <w:t>医学影像专业；</w:t>
            </w:r>
            <w:r>
              <w:rPr>
                <w:rFonts w:ascii="仿宋" w:eastAsia="仿宋" w:hAnsi="仿宋" w:cs="仿宋" w:hint="eastAsia"/>
                <w:szCs w:val="21"/>
              </w:rPr>
              <w:t>要求参加超声医学专业住院医师规范化培训且按规定获得住培证；年龄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4D02E0">
        <w:trPr>
          <w:trHeight w:val="4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急诊内科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</w:t>
            </w:r>
            <w:r>
              <w:rPr>
                <w:rFonts w:ascii="仿宋" w:eastAsia="仿宋" w:hAnsi="仿宋" w:cs="仿宋" w:hint="eastAsia"/>
                <w:szCs w:val="21"/>
              </w:rPr>
              <w:t>内科</w:t>
            </w:r>
            <w:r>
              <w:rPr>
                <w:rFonts w:ascii="仿宋" w:eastAsia="仿宋" w:hAnsi="仿宋" w:cs="仿宋" w:hint="eastAsia"/>
                <w:szCs w:val="21"/>
              </w:rPr>
              <w:t>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48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急诊外科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医师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临床医学专业；要求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</w:t>
            </w:r>
            <w:r>
              <w:rPr>
                <w:rFonts w:ascii="仿宋" w:eastAsia="仿宋" w:hAnsi="仿宋" w:cs="仿宋" w:hint="eastAsia"/>
                <w:szCs w:val="21"/>
              </w:rPr>
              <w:t>外科</w:t>
            </w:r>
            <w:r>
              <w:rPr>
                <w:rFonts w:ascii="仿宋" w:eastAsia="仿宋" w:hAnsi="仿宋" w:cs="仿宋" w:hint="eastAsia"/>
                <w:szCs w:val="21"/>
              </w:rPr>
              <w:t>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48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骨科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技师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临床医学类专业；要求有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以上</w:t>
            </w:r>
            <w:r>
              <w:rPr>
                <w:rFonts w:ascii="仿宋" w:eastAsia="仿宋" w:hAnsi="仿宋" w:cs="仿宋" w:hint="eastAsia"/>
                <w:szCs w:val="21"/>
              </w:rPr>
              <w:t>骨科手术术中透视及石膏固定工作经验；年龄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48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检验科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技师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医学</w:t>
            </w:r>
            <w:r>
              <w:rPr>
                <w:rFonts w:ascii="仿宋" w:eastAsia="仿宋" w:hAnsi="仿宋" w:cs="仿宋" w:hint="eastAsia"/>
                <w:szCs w:val="21"/>
              </w:rPr>
              <w:t>检验</w:t>
            </w:r>
            <w:r>
              <w:rPr>
                <w:rFonts w:ascii="仿宋" w:eastAsia="仿宋" w:hAnsi="仿宋" w:cs="仿宋" w:hint="eastAsia"/>
                <w:szCs w:val="21"/>
              </w:rPr>
              <w:t>专业；年龄</w:t>
            </w: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31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信息科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计算机专业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</w:rPr>
              <w:t>网络工程师中级职称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</w:rPr>
              <w:t>要求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年以上网络运维、建设相关工作经验，获得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h3cse-Security </w:t>
            </w:r>
            <w:r>
              <w:rPr>
                <w:rFonts w:ascii="仿宋" w:eastAsia="仿宋" w:hAnsi="仿宋" w:cs="仿宋" w:hint="eastAsia"/>
                <w:szCs w:val="21"/>
              </w:rPr>
              <w:t>和</w:t>
            </w:r>
            <w:r>
              <w:rPr>
                <w:rFonts w:ascii="仿宋" w:eastAsia="仿宋" w:hAnsi="仿宋" w:cs="仿宋" w:hint="eastAsia"/>
                <w:szCs w:val="21"/>
              </w:rPr>
              <w:t>H3cse-routing&amp;Switching</w:t>
            </w:r>
            <w:r>
              <w:rPr>
                <w:rFonts w:ascii="仿宋" w:eastAsia="仿宋" w:hAnsi="仿宋" w:cs="仿宋" w:hint="eastAsia"/>
                <w:szCs w:val="21"/>
              </w:rPr>
              <w:t>双证书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</w:rPr>
              <w:t>年龄</w:t>
            </w:r>
            <w:r>
              <w:rPr>
                <w:rFonts w:ascii="仿宋" w:eastAsia="仿宋" w:hAnsi="仿宋" w:cs="仿宋" w:hint="eastAsia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Cs w:val="21"/>
              </w:rPr>
              <w:t>周</w:t>
            </w:r>
            <w:r>
              <w:rPr>
                <w:rFonts w:ascii="仿宋" w:eastAsia="仿宋" w:hAnsi="仿宋" w:cs="仿宋" w:hint="eastAsia"/>
                <w:szCs w:val="21"/>
              </w:rPr>
              <w:t>岁以下。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手术室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大专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护理学专业；要求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年以上三级医院手术室工作经验；年龄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儿科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大专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护理学专业；护师资格职称；要求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护理部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编外聘用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大专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护理学专业；要求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年以上三级医院护理工作经验；年龄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护理部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大专</w:t>
            </w:r>
          </w:p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不限全日制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护理学专业；要求取得护士资格证；有三甲医院实习经历或在三甲医院进行规范化培训经历，年龄</w:t>
            </w: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护理部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大专</w:t>
            </w:r>
          </w:p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不限全日制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护理学专业；要求取得护士资格证；要求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年以上三级医院护理工作经验；年龄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护理部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护士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大专</w:t>
            </w:r>
          </w:p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不限全日制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护理学专业；要求取得护士资格证；要求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年以上三级医院护理工作经验；年龄</w:t>
            </w:r>
            <w:r>
              <w:rPr>
                <w:rFonts w:ascii="仿宋" w:eastAsia="仿宋" w:hAnsi="仿宋" w:cs="仿宋" w:hint="eastAsia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  <w:tr w:rsidR="004D02E0">
        <w:trPr>
          <w:trHeight w:val="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院办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驾驶员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02E0" w:rsidRDefault="002201D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遵守交通规则，无不良驾驶记录，无车辆驾驶安全责任事故；驾驶证</w:t>
            </w:r>
            <w:r>
              <w:rPr>
                <w:rFonts w:ascii="仿宋" w:eastAsia="仿宋" w:hAnsi="仿宋" w:cs="仿宋" w:hint="eastAsia"/>
                <w:szCs w:val="21"/>
              </w:rPr>
              <w:t>B</w:t>
            </w:r>
            <w:r>
              <w:rPr>
                <w:rFonts w:ascii="仿宋" w:eastAsia="仿宋" w:hAnsi="仿宋" w:cs="仿宋" w:hint="eastAsia"/>
                <w:szCs w:val="21"/>
              </w:rPr>
              <w:t>照及以上驾驶证，有相关急救车工作经验者优先；年龄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周岁以下。</w:t>
            </w:r>
          </w:p>
        </w:tc>
      </w:tr>
    </w:tbl>
    <w:p w:rsidR="004D02E0" w:rsidRDefault="004D02E0"/>
    <w:sectPr w:rsidR="004D02E0" w:rsidSect="004D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DE" w:rsidRDefault="002201DE" w:rsidP="00B22A6F">
      <w:r>
        <w:separator/>
      </w:r>
    </w:p>
  </w:endnote>
  <w:endnote w:type="continuationSeparator" w:id="1">
    <w:p w:rsidR="002201DE" w:rsidRDefault="002201DE" w:rsidP="00B2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DE" w:rsidRDefault="002201DE" w:rsidP="00B22A6F">
      <w:r>
        <w:separator/>
      </w:r>
    </w:p>
  </w:footnote>
  <w:footnote w:type="continuationSeparator" w:id="1">
    <w:p w:rsidR="002201DE" w:rsidRDefault="002201DE" w:rsidP="00B22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E22533"/>
    <w:rsid w:val="002201DE"/>
    <w:rsid w:val="004D02E0"/>
    <w:rsid w:val="00B22A6F"/>
    <w:rsid w:val="18E22533"/>
    <w:rsid w:val="4C380F07"/>
    <w:rsid w:val="644719B3"/>
    <w:rsid w:val="7ADC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2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2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2A6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22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2A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</dc:creator>
  <cp:lastModifiedBy>Administrator</cp:lastModifiedBy>
  <cp:revision>2</cp:revision>
  <cp:lastPrinted>2020-04-22T03:21:00Z</cp:lastPrinted>
  <dcterms:created xsi:type="dcterms:W3CDTF">2020-04-28T08:48:00Z</dcterms:created>
  <dcterms:modified xsi:type="dcterms:W3CDTF">2020-04-28T08:48:00Z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