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7" w:rsidRDefault="00092E72">
      <w:pPr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高新医院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2020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年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工作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人员拟招聘计划表</w:t>
      </w:r>
      <w:bookmarkStart w:id="0" w:name="_GoBack"/>
      <w:bookmarkEnd w:id="0"/>
    </w:p>
    <w:tbl>
      <w:tblPr>
        <w:tblpPr w:leftFromText="180" w:rightFromText="180" w:vertAnchor="text" w:horzAnchor="page" w:tblpX="699" w:tblpY="618"/>
        <w:tblOverlap w:val="never"/>
        <w:tblW w:w="107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2"/>
        <w:gridCol w:w="1146"/>
        <w:gridCol w:w="791"/>
        <w:gridCol w:w="1377"/>
        <w:gridCol w:w="1514"/>
        <w:gridCol w:w="4636"/>
      </w:tblGrid>
      <w:tr w:rsidR="00DD1287">
        <w:trPr>
          <w:trHeight w:val="77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部门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用工形式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学历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岗位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条件</w:t>
            </w:r>
          </w:p>
        </w:tc>
      </w:tr>
      <w:tr w:rsidR="00DD1287">
        <w:trPr>
          <w:trHeight w:val="48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内分泌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内科学专业，内分泌方向；临床医学类专业，内分泌方向；要求参加住院医师规范化培训且按规定获得住培证；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9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肿瘤科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肿瘤学专业；临床医学类专业，肿瘤学方向；要求参加住院医师规范化培训且按规定获得住培证；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64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胸外科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外科学专业，胸心外方向；临床医学类专业，胸心外方向；主治医师职称资格；要求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年以上三甲医院本岗位工作经验；年龄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胸外科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外科学专业，胸心外方向；临床医学类专业，胸心外方向；要求参加住院医师规范化培训且按规定获得住培证；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5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呼吸科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内科学专业；要求参加住院医师规范化培训且按规定获得住培证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71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肾内科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临床医学类专业，肾内科方向；主治医师职称资格；要求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41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神经内科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神经病学专业；临床医学类专业，神经病学方向；主治医师职称资格；要求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年以上三甲医院本岗位工作经验</w:t>
            </w:r>
            <w:bookmarkStart w:id="1" w:name="OLE_LINK1"/>
            <w:bookmarkStart w:id="2" w:name="OLE_LINK2"/>
            <w:r>
              <w:rPr>
                <w:rFonts w:ascii="仿宋" w:eastAsia="仿宋" w:hAnsi="仿宋" w:cs="仿宋" w:hint="eastAsia"/>
                <w:szCs w:val="21"/>
              </w:rPr>
              <w:t>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  <w:bookmarkEnd w:id="1"/>
            <w:bookmarkEnd w:id="2"/>
          </w:p>
        </w:tc>
      </w:tr>
      <w:tr w:rsidR="00DD1287">
        <w:trPr>
          <w:trHeight w:val="41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神经内科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神经病学专业；临床医学类专业，神经病学方向；要求参加住院医师规范化培训且按规定获得住培证；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39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神经外科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外科学专业，神经外科方向；临床医学类专业，神经外科方向；要求参加住院医师规范化培训且按规定获得住培证；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30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消化科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内科学专业；要求参加住院医师规范化培训且按规定获得住培证；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72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普外科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</w:t>
            </w:r>
            <w:r>
              <w:rPr>
                <w:rFonts w:ascii="仿宋" w:eastAsia="仿宋" w:hAnsi="仿宋" w:cs="仿宋" w:hint="eastAsia"/>
                <w:szCs w:val="21"/>
              </w:rPr>
              <w:t>类</w:t>
            </w:r>
            <w:r>
              <w:rPr>
                <w:rFonts w:ascii="仿宋" w:eastAsia="仿宋" w:hAnsi="仿宋" w:cs="仿宋" w:hint="eastAsia"/>
                <w:szCs w:val="21"/>
              </w:rPr>
              <w:t>专业；主治医师职称资格；要求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76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普外科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外科学专业；要求参加住院医师规范化培训且按规定获得住培证；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113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康复科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康复医学与理疗学；临床医学类专业，康复医学与理疗学方向；要求参加住院医师规范化培训且按规定获得住培证；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26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lastRenderedPageBreak/>
              <w:t>康复科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临床医学专业；主治医师职称资格；要求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32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心内科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内科学专业，心血管内科方向；临床医学类专业，心血管内科方向。主治医师职称资格；要求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62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心内科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内科学专业，心血管内科方向；临床医学类专业，心血管内科方向。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儿科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临床医学专业；副主任医师职称资格；要求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45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儿科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临床医学专业；主治医师职称资格；要求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妇产科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妇产科学专业；临床医学类专业，妇产科学方向；主治医师职称资格；要求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年以上三级医院本岗位工作经验；</w:t>
            </w:r>
            <w:r>
              <w:rPr>
                <w:rFonts w:ascii="仿宋" w:eastAsia="仿宋" w:hAnsi="仿宋" w:cs="仿宋" w:hint="eastAsia"/>
                <w:szCs w:val="21"/>
              </w:rPr>
              <w:t>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妇产科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妇产科学专业；临床医学类专业，妇产科学方向；要求参加住院医师规范化培训且按规定获得住培证；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麻醉科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临床医学类专业；副主任医师职称资格；要求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年以上三甲医院本岗位工作经验；年龄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45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麻醉科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麻醉学专业；</w:t>
            </w:r>
            <w:r>
              <w:rPr>
                <w:rFonts w:ascii="仿宋" w:eastAsia="仿宋" w:hAnsi="仿宋" w:cs="仿宋" w:hint="eastAsia"/>
                <w:szCs w:val="21"/>
              </w:rPr>
              <w:t>主治医师职称资格；</w:t>
            </w:r>
            <w:r>
              <w:rPr>
                <w:rFonts w:ascii="仿宋" w:eastAsia="仿宋" w:hAnsi="仿宋" w:cs="仿宋" w:hint="eastAsia"/>
                <w:szCs w:val="21"/>
              </w:rPr>
              <w:t>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年以上三甲医院本岗位工作经验；年龄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50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麻醉科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麻醉学专业；要求参加住院医师规范化培训且按规定获得住培证；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口腔科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正畸医师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口腔医学专业；主治医师职称资格；要求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口腔科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修复医师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口腔医学专业；主治医师职称资格；要求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4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耳鼻喉科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临床医学专业；主治医师职称资格；要求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年以上三甲医院本岗位工作经验；年龄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4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耳鼻喉科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临床医学类专业，耳鼻咽喉科学方向；要求参加住院医师规范化培训且按规定获得住培证；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6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超声科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超声</w:t>
            </w:r>
            <w:r>
              <w:rPr>
                <w:rFonts w:ascii="仿宋" w:eastAsia="仿宋" w:hAnsi="仿宋" w:cs="仿宋" w:hint="eastAsia"/>
                <w:szCs w:val="21"/>
              </w:rPr>
              <w:t>医学专业；要求参加住院医师规范化培训且按规定获得住培证；年龄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急诊内科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</w:t>
            </w:r>
            <w:r>
              <w:rPr>
                <w:rFonts w:ascii="仿宋" w:eastAsia="仿宋" w:hAnsi="仿宋" w:cs="仿宋" w:hint="eastAsia"/>
                <w:szCs w:val="21"/>
              </w:rPr>
              <w:t>类</w:t>
            </w:r>
            <w:r>
              <w:rPr>
                <w:rFonts w:ascii="仿宋" w:eastAsia="仿宋" w:hAnsi="仿宋" w:cs="仿宋" w:hint="eastAsia"/>
                <w:szCs w:val="21"/>
              </w:rPr>
              <w:t>专业；要求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年以上三级医院工作经验；主治医师职称资格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szCs w:val="21"/>
              </w:rPr>
              <w:t>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48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急诊外科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外科学</w:t>
            </w:r>
            <w:r>
              <w:rPr>
                <w:rFonts w:ascii="仿宋" w:eastAsia="仿宋" w:hAnsi="仿宋" w:cs="仿宋" w:hint="eastAsia"/>
                <w:szCs w:val="21"/>
              </w:rPr>
              <w:t>专业；要求参加住院医师规范化培训且按规定获得住培证；年龄</w:t>
            </w:r>
            <w:r>
              <w:rPr>
                <w:rFonts w:ascii="仿宋" w:eastAsia="仿宋" w:hAnsi="仿宋" w:cs="仿宋" w:hint="eastAsia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48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ICU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临床医学专业；</w:t>
            </w:r>
            <w:r>
              <w:rPr>
                <w:rFonts w:ascii="仿宋" w:eastAsia="仿宋" w:hAnsi="仿宋" w:cs="仿宋" w:hint="eastAsia"/>
                <w:szCs w:val="21"/>
              </w:rPr>
              <w:t>主治医师职称资格；</w:t>
            </w:r>
            <w:r>
              <w:rPr>
                <w:rFonts w:ascii="仿宋" w:eastAsia="仿宋" w:hAnsi="仿宋" w:cs="仿宋" w:hint="eastAsia"/>
                <w:szCs w:val="21"/>
              </w:rPr>
              <w:t>要求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年以上三</w:t>
            </w:r>
            <w:r>
              <w:rPr>
                <w:rFonts w:ascii="仿宋" w:eastAsia="仿宋" w:hAnsi="仿宋" w:cs="仿宋" w:hint="eastAsia"/>
                <w:szCs w:val="21"/>
              </w:rPr>
              <w:t>甲</w:t>
            </w:r>
            <w:r>
              <w:rPr>
                <w:rFonts w:ascii="仿宋" w:eastAsia="仿宋" w:hAnsi="仿宋" w:cs="仿宋" w:hint="eastAsia"/>
                <w:szCs w:val="21"/>
              </w:rPr>
              <w:t>医院</w:t>
            </w:r>
            <w:r>
              <w:rPr>
                <w:rFonts w:ascii="仿宋" w:eastAsia="仿宋" w:hAnsi="仿宋" w:cs="仿宋" w:hint="eastAsia"/>
                <w:szCs w:val="21"/>
              </w:rPr>
              <w:t>本岗位</w:t>
            </w:r>
            <w:r>
              <w:rPr>
                <w:rFonts w:ascii="仿宋" w:eastAsia="仿宋" w:hAnsi="仿宋" w:cs="仿宋" w:hint="eastAsia"/>
                <w:szCs w:val="21"/>
              </w:rPr>
              <w:t>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48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影像科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影像医学与核医学专业；</w:t>
            </w:r>
            <w:r>
              <w:rPr>
                <w:rFonts w:ascii="仿宋" w:eastAsia="仿宋" w:hAnsi="仿宋" w:cs="仿宋" w:hint="eastAsia"/>
                <w:szCs w:val="21"/>
              </w:rPr>
              <w:t>；要求参加住院医师规范化培训且按规定获得住培证；</w:t>
            </w:r>
            <w:r>
              <w:rPr>
                <w:rFonts w:ascii="仿宋" w:eastAsia="仿宋" w:hAnsi="仿宋" w:cs="仿宋" w:hint="eastAsia"/>
                <w:szCs w:val="21"/>
              </w:rPr>
              <w:t>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DD1287">
        <w:trPr>
          <w:trHeight w:val="56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lastRenderedPageBreak/>
              <w:t>药剂科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临床药师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药学类专业；</w:t>
            </w:r>
            <w:r>
              <w:rPr>
                <w:rFonts w:ascii="仿宋" w:eastAsia="仿宋" w:hAnsi="仿宋" w:cs="仿宋" w:hint="eastAsia"/>
                <w:szCs w:val="21"/>
              </w:rPr>
              <w:t>要求有临床药师证；</w:t>
            </w:r>
            <w:r>
              <w:rPr>
                <w:rFonts w:ascii="仿宋" w:eastAsia="仿宋" w:hAnsi="仿宋" w:cs="仿宋" w:hint="eastAsia"/>
                <w:szCs w:val="21"/>
              </w:rPr>
              <w:t>年龄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护理部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护理学专业；要求具有三甲医院实习经验；通过护士执业考试，未拿证者需提供成绩合格证明；仅限</w:t>
            </w: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年应届生报考。</w:t>
            </w:r>
          </w:p>
        </w:tc>
      </w:tr>
      <w:tr w:rsidR="00DD1287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实验室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科研人员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D1287" w:rsidRDefault="00092E7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基础医学类专业；年龄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</w:tbl>
    <w:p w:rsidR="00DD1287" w:rsidRDefault="00DD1287"/>
    <w:sectPr w:rsidR="00DD1287" w:rsidSect="00DD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E72" w:rsidRDefault="00092E72" w:rsidP="005F0AD1">
      <w:pPr>
        <w:ind w:firstLine="315"/>
      </w:pPr>
      <w:r>
        <w:separator/>
      </w:r>
    </w:p>
  </w:endnote>
  <w:endnote w:type="continuationSeparator" w:id="1">
    <w:p w:rsidR="00092E72" w:rsidRDefault="00092E72" w:rsidP="005F0AD1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E72" w:rsidRDefault="00092E72" w:rsidP="005F0AD1">
      <w:pPr>
        <w:ind w:firstLine="315"/>
      </w:pPr>
      <w:r>
        <w:separator/>
      </w:r>
    </w:p>
  </w:footnote>
  <w:footnote w:type="continuationSeparator" w:id="1">
    <w:p w:rsidR="00092E72" w:rsidRDefault="00092E72" w:rsidP="005F0AD1">
      <w:pPr>
        <w:ind w:firstLine="31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FF6EA2"/>
    <w:rsid w:val="00092E72"/>
    <w:rsid w:val="005F0AD1"/>
    <w:rsid w:val="00DD1287"/>
    <w:rsid w:val="2AD80D14"/>
    <w:rsid w:val="2FB819AB"/>
    <w:rsid w:val="49FF6EA2"/>
    <w:rsid w:val="66DC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2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0AD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F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0A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</dc:creator>
  <cp:lastModifiedBy>PC</cp:lastModifiedBy>
  <cp:revision>2</cp:revision>
  <dcterms:created xsi:type="dcterms:W3CDTF">2020-04-29T01:11:00Z</dcterms:created>
  <dcterms:modified xsi:type="dcterms:W3CDTF">2020-04-29T01:11:00Z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