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835" w:rsidRDefault="002B1835" w:rsidP="002B1835">
      <w:pPr>
        <w:widowControl/>
        <w:spacing w:line="560" w:lineRule="atLeast"/>
        <w:ind w:firstLine="800"/>
        <w:jc w:val="left"/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sz w:val="36"/>
          <w:szCs w:val="36"/>
        </w:rPr>
        <w:t>市文旅公司2021年度公开招聘网上报名流程</w:t>
      </w:r>
    </w:p>
    <w:p w:rsidR="002B1835" w:rsidRDefault="002B1835" w:rsidP="002B1835">
      <w:pPr>
        <w:widowControl/>
        <w:spacing w:line="560" w:lineRule="exact"/>
        <w:ind w:firstLine="799"/>
        <w:jc w:val="left"/>
        <w:rPr>
          <w:rFonts w:ascii="仿宋" w:eastAsia="仿宋" w:hAnsi="仿宋" w:cs="仿宋"/>
          <w:sz w:val="32"/>
          <w:szCs w:val="32"/>
        </w:rPr>
      </w:pPr>
    </w:p>
    <w:p w:rsidR="002B1835" w:rsidRDefault="002B1835" w:rsidP="002B1835">
      <w:pPr>
        <w:widowControl/>
        <w:spacing w:line="560" w:lineRule="exact"/>
        <w:ind w:firstLine="799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一、报名</w:t>
      </w:r>
    </w:p>
    <w:p w:rsidR="002B1835" w:rsidRDefault="002B1835" w:rsidP="002B1835">
      <w:pPr>
        <w:widowControl/>
        <w:spacing w:line="560" w:lineRule="exact"/>
        <w:ind w:firstLine="799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根据现阶段疫情防控工作要求，为保障广大考生和考试工作人员身体健康和生命安全，本次招考采取网上报名方式，请考生登录网址注册报名。网上报名不收取费用。网络报名技术咨询电话：0791-87793896。</w:t>
      </w:r>
    </w:p>
    <w:p w:rsidR="002B1835" w:rsidRDefault="002B1835" w:rsidP="002B1835">
      <w:pPr>
        <w:widowControl/>
        <w:spacing w:line="560" w:lineRule="exact"/>
        <w:ind w:firstLine="799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报名时间：2021年1月21日上午9:00——2021年1月27日下午17：00</w:t>
      </w:r>
    </w:p>
    <w:p w:rsidR="002B1835" w:rsidRDefault="002B1835" w:rsidP="002B1835">
      <w:pPr>
        <w:widowControl/>
        <w:spacing w:line="560" w:lineRule="exact"/>
        <w:ind w:firstLine="799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(一)网上提交个人信息</w:t>
      </w:r>
    </w:p>
    <w:p w:rsidR="002B1835" w:rsidRDefault="002B1835" w:rsidP="002B1835">
      <w:pPr>
        <w:widowControl/>
        <w:spacing w:line="560" w:lineRule="exact"/>
        <w:ind w:firstLine="799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 报考人员须在规定的报名时间内登陆网址(http://zk.sun-hrm.com/index.php/exam/?EXAMID=1541)或访问江西人才网（www.jxrczp.com），进入“瑞金市文化旅游开发投资有限公司公开招聘工作人员”栏目，进行报名。按规定上传正面免冠一寸彩色数码证件照(35×45mm，jpg格式，20KB以下)，身份证正反面照片各1张，毕业证书照片1张及报考岗位所需资格证书。未能在规定时间内完成报名步骤的，视为放弃报名资格。</w:t>
      </w:r>
    </w:p>
    <w:p w:rsidR="002B1835" w:rsidRDefault="002B1835" w:rsidP="002B1835">
      <w:pPr>
        <w:widowControl/>
        <w:spacing w:line="560" w:lineRule="exact"/>
        <w:ind w:firstLine="799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报名时须认真阅读公告并对照岗位招聘资格条件，确认自己符合公告规定及拟报岗位条件后方可报名，并须对本人的报名资格及所提供材料的真实性负责。凡不符合规定条件和岗位要求的，一经核实，立即取消考试资格或聘用资格。</w:t>
      </w:r>
    </w:p>
    <w:p w:rsidR="002B1835" w:rsidRDefault="002B1835" w:rsidP="002B1835">
      <w:pPr>
        <w:widowControl/>
        <w:spacing w:line="560" w:lineRule="exact"/>
        <w:ind w:firstLine="799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3.每人限报1个岗位。报考人员通过资格初审后不得更改，并以通过资格初审的岗位参加考试。</w:t>
      </w:r>
    </w:p>
    <w:p w:rsidR="002B1835" w:rsidRDefault="002B1835" w:rsidP="002B1835">
      <w:pPr>
        <w:widowControl/>
        <w:spacing w:line="560" w:lineRule="exact"/>
        <w:ind w:firstLine="799"/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对报考人数达不到1:3比例的岗位，用人单位根据实际情况采用设立笔试最低录取分数线或者减少、取消该岗位招聘计划等方案，并在瑞金市人民政府网公布。</w:t>
      </w:r>
    </w:p>
    <w:p w:rsidR="002B1835" w:rsidRDefault="002B1835" w:rsidP="002B1835">
      <w:pPr>
        <w:widowControl/>
        <w:spacing w:line="560" w:lineRule="exact"/>
        <w:ind w:firstLine="799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5.网上报名期间的工作日正常上班时间(上午9:00-12:00，下午14:00-17:00)，报名中遇到疑难问题的考生可致电0797-2339990进行咨询。</w:t>
      </w:r>
    </w:p>
    <w:p w:rsidR="002B1835" w:rsidRDefault="002B1835" w:rsidP="002B1835">
      <w:pPr>
        <w:widowControl/>
        <w:spacing w:line="560" w:lineRule="exact"/>
        <w:ind w:firstLine="799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6.符合报考条件的人员请尽早上网报名，防止出现网络拥堵无法成功报名，错失报考机会。</w:t>
      </w:r>
    </w:p>
    <w:p w:rsidR="002B1835" w:rsidRDefault="002B1835" w:rsidP="002B1835">
      <w:pPr>
        <w:widowControl/>
        <w:spacing w:line="560" w:lineRule="exact"/>
        <w:ind w:firstLine="799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(二)网上资格初审</w:t>
      </w:r>
    </w:p>
    <w:p w:rsidR="002B1835" w:rsidRDefault="002B1835" w:rsidP="002B1835">
      <w:pPr>
        <w:widowControl/>
        <w:spacing w:line="560" w:lineRule="exact"/>
        <w:ind w:firstLine="799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用人单位根据公告和《招聘计划表表》的资格条件进行资格初审工作，并在2021年01月28日(星期四)12:00前提出资格初审意见。</w:t>
      </w:r>
    </w:p>
    <w:p w:rsidR="002B1835" w:rsidRDefault="002B1835" w:rsidP="002B1835">
      <w:pPr>
        <w:widowControl/>
        <w:spacing w:line="560" w:lineRule="exact"/>
        <w:ind w:firstLine="799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(三)查询资格初审结果</w:t>
      </w:r>
    </w:p>
    <w:p w:rsidR="002B1835" w:rsidRDefault="002B1835" w:rsidP="002B1835">
      <w:pPr>
        <w:widowControl/>
        <w:spacing w:line="560" w:lineRule="exact"/>
        <w:ind w:firstLine="799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报考人员可在报考成功后，登录报名平台查询是否通过资格初审。在报名期间，资格初审不通过的可以重新提交。报考人员对资格初审结果有异议的，须在2021年01月28日(星期四)12:00前通过咨询电话进行沟通。</w:t>
      </w:r>
    </w:p>
    <w:p w:rsidR="002B1835" w:rsidRDefault="002B1835" w:rsidP="002B1835">
      <w:pPr>
        <w:widowControl/>
        <w:spacing w:line="560" w:lineRule="exact"/>
        <w:ind w:firstLine="799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(四)下载打印准考证</w:t>
      </w:r>
    </w:p>
    <w:p w:rsidR="002B1835" w:rsidRDefault="002B1835" w:rsidP="002B1835">
      <w:pPr>
        <w:widowControl/>
        <w:spacing w:line="560" w:lineRule="exact"/>
        <w:ind w:firstLine="799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通过资格初审的报考人员，可于打印笔试准考证功能开放后自行上网下载并打印准考证。</w:t>
      </w:r>
    </w:p>
    <w:p w:rsidR="002B1835" w:rsidRDefault="002B1835" w:rsidP="002B1835">
      <w:pPr>
        <w:widowControl/>
        <w:spacing w:line="560" w:lineRule="exact"/>
        <w:ind w:firstLine="799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二、笔试</w:t>
      </w:r>
    </w:p>
    <w:p w:rsidR="002B1835" w:rsidRDefault="002B1835" w:rsidP="002B1835">
      <w:pPr>
        <w:widowControl/>
        <w:spacing w:line="560" w:lineRule="exact"/>
        <w:ind w:firstLine="799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至少在开考前2天，通过瑞金市人民政府网等网站发布笔试通知。</w:t>
      </w:r>
    </w:p>
    <w:p w:rsidR="00D86B9C" w:rsidRPr="002B1835" w:rsidRDefault="00D86B9C"/>
    <w:sectPr w:rsidR="00D86B9C" w:rsidRPr="002B18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FA7" w:rsidRDefault="00793FA7" w:rsidP="002B1835">
      <w:r>
        <w:separator/>
      </w:r>
    </w:p>
  </w:endnote>
  <w:endnote w:type="continuationSeparator" w:id="0">
    <w:p w:rsidR="00793FA7" w:rsidRDefault="00793FA7" w:rsidP="002B1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FA7" w:rsidRDefault="00793FA7" w:rsidP="002B1835">
      <w:r>
        <w:separator/>
      </w:r>
    </w:p>
  </w:footnote>
  <w:footnote w:type="continuationSeparator" w:id="0">
    <w:p w:rsidR="00793FA7" w:rsidRDefault="00793FA7" w:rsidP="002B1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E91"/>
    <w:rsid w:val="002B1835"/>
    <w:rsid w:val="00793FA7"/>
    <w:rsid w:val="00986E91"/>
    <w:rsid w:val="00D8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FFC9A21-BA5B-4082-A3F4-E365B64FF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83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8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18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18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18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NCMT</dc:creator>
  <cp:keywords/>
  <dc:description/>
  <cp:lastModifiedBy>NCMT</cp:lastModifiedBy>
  <cp:revision>2</cp:revision>
  <dcterms:created xsi:type="dcterms:W3CDTF">2021-01-19T07:44:00Z</dcterms:created>
  <dcterms:modified xsi:type="dcterms:W3CDTF">2021-01-19T07:45:00Z</dcterms:modified>
</cp:coreProperties>
</file>